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135"/>
        <w:gridCol w:w="5164"/>
      </w:tblGrid>
      <w:tr w:rsidR="00A03BD9" w:rsidRPr="008E6DAD" w:rsidTr="00A03BD9">
        <w:tc>
          <w:tcPr>
            <w:tcW w:w="13948" w:type="dxa"/>
            <w:gridSpan w:val="3"/>
          </w:tcPr>
          <w:p w:rsidR="00A03BD9" w:rsidRPr="00753983" w:rsidRDefault="009B45FA" w:rsidP="00572F6A">
            <w:pPr>
              <w:jc w:val="center"/>
              <w:rPr>
                <w:rFonts w:ascii="Twinkl Cursive Looped Light" w:hAnsi="Twinkl Cursive Looped Light"/>
                <w:b/>
                <w:color w:val="767171" w:themeColor="background2" w:themeShade="80"/>
                <w:sz w:val="24"/>
              </w:rPr>
            </w:pPr>
            <w:r w:rsidRPr="00753983">
              <w:rPr>
                <w:rFonts w:ascii="Twinkl Cursive Looped Light" w:hAnsi="Twinkl Cursive Looped Light"/>
                <w:b/>
                <w:color w:val="767171" w:themeColor="background2" w:themeShade="80"/>
                <w:sz w:val="24"/>
              </w:rPr>
              <w:t>YEARS 3</w:t>
            </w:r>
            <w:r w:rsidR="00084819" w:rsidRPr="00753983">
              <w:rPr>
                <w:rFonts w:ascii="Twinkl Cursive Looped Light" w:hAnsi="Twinkl Cursive Looped Light"/>
                <w:b/>
                <w:color w:val="767171" w:themeColor="background2" w:themeShade="80"/>
                <w:sz w:val="24"/>
              </w:rPr>
              <w:t>/</w:t>
            </w:r>
            <w:r w:rsidRPr="00753983">
              <w:rPr>
                <w:rFonts w:ascii="Twinkl Cursive Looped Light" w:hAnsi="Twinkl Cursive Looped Light"/>
                <w:b/>
                <w:color w:val="767171" w:themeColor="background2" w:themeShade="80"/>
                <w:sz w:val="24"/>
              </w:rPr>
              <w:t>4</w:t>
            </w:r>
            <w:r w:rsidR="000312E9" w:rsidRPr="00753983">
              <w:rPr>
                <w:rFonts w:ascii="Twinkl Cursive Looped Light" w:hAnsi="Twinkl Cursive Looped Light"/>
                <w:b/>
                <w:color w:val="767171" w:themeColor="background2" w:themeShade="80"/>
                <w:sz w:val="24"/>
              </w:rPr>
              <w:t xml:space="preserve"> DOJO HOMEWORK – </w:t>
            </w:r>
            <w:r w:rsidR="00753983" w:rsidRPr="00753983">
              <w:rPr>
                <w:rFonts w:ascii="Twinkl Cursive Looped Light" w:hAnsi="Twinkl Cursive Looped Light"/>
                <w:b/>
                <w:color w:val="767171" w:themeColor="background2" w:themeShade="80"/>
                <w:sz w:val="24"/>
              </w:rPr>
              <w:t>SUMMER HALF TERM 2</w:t>
            </w:r>
          </w:p>
        </w:tc>
      </w:tr>
      <w:tr w:rsidR="00A03BD9" w:rsidRPr="008E6DAD" w:rsidTr="00201668">
        <w:trPr>
          <w:trHeight w:val="2106"/>
        </w:trPr>
        <w:tc>
          <w:tcPr>
            <w:tcW w:w="13948" w:type="dxa"/>
            <w:gridSpan w:val="3"/>
          </w:tcPr>
          <w:p w:rsidR="00201668" w:rsidRPr="00753983" w:rsidRDefault="00201668" w:rsidP="000312E9">
            <w:pPr>
              <w:jc w:val="center"/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</w:pPr>
          </w:p>
          <w:p w:rsidR="00A03BD9" w:rsidRPr="00753983" w:rsidRDefault="00A03BD9" w:rsidP="000312E9">
            <w:pPr>
              <w:jc w:val="center"/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</w:pPr>
            <w:r w:rsidRPr="00753983"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  <w:t>Homework activities for this term are outlined below.</w:t>
            </w:r>
          </w:p>
          <w:p w:rsidR="00A03BD9" w:rsidRPr="00753983" w:rsidRDefault="00A03BD9" w:rsidP="000312E9">
            <w:pPr>
              <w:jc w:val="center"/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</w:pPr>
            <w:r w:rsidRPr="00753983"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  <w:t>You will receive ‘Dojo Points’ for each task c</w:t>
            </w:r>
            <w:r w:rsidR="000312E9" w:rsidRPr="00753983"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  <w:t xml:space="preserve">ompleted and at the end of </w:t>
            </w:r>
            <w:r w:rsidR="0054277D" w:rsidRPr="00753983"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  <w:t xml:space="preserve">half term and they will be celebrated in class for everyone to see. </w:t>
            </w:r>
          </w:p>
          <w:p w:rsidR="00A03BD9" w:rsidRPr="00753983" w:rsidRDefault="00A03BD9" w:rsidP="000312E9">
            <w:pPr>
              <w:jc w:val="center"/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</w:pPr>
            <w:r w:rsidRPr="00753983"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  <w:t xml:space="preserve">If you complete all of the tasks, you will receive a </w:t>
            </w:r>
            <w:r w:rsidR="000312E9" w:rsidRPr="00753983"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  <w:t>bonus 10 dojo points!</w:t>
            </w:r>
          </w:p>
          <w:p w:rsidR="00572F6A" w:rsidRPr="00753983" w:rsidRDefault="00572F6A" w:rsidP="000312E9">
            <w:pPr>
              <w:jc w:val="center"/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</w:pPr>
            <w:r w:rsidRPr="00753983"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  <w:t>Everyone will receive a certificate for taking part.</w:t>
            </w:r>
          </w:p>
          <w:p w:rsidR="000312E9" w:rsidRPr="00753983" w:rsidRDefault="000312E9" w:rsidP="00A51AC2">
            <w:pPr>
              <w:jc w:val="center"/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</w:pPr>
            <w:r w:rsidRPr="00753983"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  <w:t>All tasks need to be comple</w:t>
            </w:r>
            <w:r w:rsidR="001145F2" w:rsidRPr="00753983">
              <w:rPr>
                <w:rFonts w:ascii="Twinkl Cursive Looped Light" w:hAnsi="Twinkl Cursive Looped Light"/>
                <w:color w:val="767171" w:themeColor="background2" w:themeShade="80"/>
                <w:sz w:val="24"/>
              </w:rPr>
              <w:t xml:space="preserve">ted and returned by </w:t>
            </w:r>
            <w:r w:rsidR="006143B7">
              <w:rPr>
                <w:rFonts w:ascii="Twinkl Cursive Looped Light" w:hAnsi="Twinkl Cursive Looped Light"/>
                <w:b/>
                <w:color w:val="767171" w:themeColor="background2" w:themeShade="80"/>
                <w:sz w:val="24"/>
              </w:rPr>
              <w:t>Wednesday 16</w:t>
            </w:r>
            <w:bookmarkStart w:id="0" w:name="_GoBack"/>
            <w:bookmarkEnd w:id="0"/>
            <w:r w:rsidR="00753983" w:rsidRPr="00753983">
              <w:rPr>
                <w:rFonts w:ascii="Twinkl Cursive Looped Light" w:hAnsi="Twinkl Cursive Looped Light"/>
                <w:b/>
                <w:color w:val="767171" w:themeColor="background2" w:themeShade="80"/>
                <w:sz w:val="24"/>
                <w:vertAlign w:val="superscript"/>
              </w:rPr>
              <w:t>th</w:t>
            </w:r>
            <w:r w:rsidR="00753983" w:rsidRPr="00753983">
              <w:rPr>
                <w:rFonts w:ascii="Twinkl Cursive Looped Light" w:hAnsi="Twinkl Cursive Looped Light"/>
                <w:b/>
                <w:color w:val="767171" w:themeColor="background2" w:themeShade="80"/>
                <w:sz w:val="24"/>
              </w:rPr>
              <w:t xml:space="preserve"> July</w:t>
            </w:r>
          </w:p>
        </w:tc>
      </w:tr>
      <w:tr w:rsidR="00753983" w:rsidRPr="008E6DAD" w:rsidTr="00162FB0">
        <w:tc>
          <w:tcPr>
            <w:tcW w:w="4649" w:type="dxa"/>
          </w:tcPr>
          <w:p w:rsidR="000312E9" w:rsidRPr="00753983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171717" w:themeColor="background2" w:themeShade="1A"/>
                <w:sz w:val="24"/>
              </w:rPr>
            </w:pPr>
            <w:r w:rsidRPr="00753983">
              <w:rPr>
                <w:rFonts w:ascii="Twinkl Cursive Looped Light" w:hAnsi="Twinkl Cursive Looped Light"/>
                <w:b/>
                <w:color w:val="171717" w:themeColor="background2" w:themeShade="1A"/>
                <w:sz w:val="24"/>
              </w:rPr>
              <w:t>HOMEWORK TASKS WORTH 1 DOJO POINT</w:t>
            </w:r>
          </w:p>
        </w:tc>
        <w:tc>
          <w:tcPr>
            <w:tcW w:w="4135" w:type="dxa"/>
          </w:tcPr>
          <w:p w:rsidR="000312E9" w:rsidRPr="00753983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171717" w:themeColor="background2" w:themeShade="1A"/>
                <w:sz w:val="24"/>
              </w:rPr>
            </w:pPr>
            <w:r w:rsidRPr="00753983">
              <w:rPr>
                <w:rFonts w:ascii="Twinkl Cursive Looped Light" w:hAnsi="Twinkl Cursive Looped Light"/>
                <w:b/>
                <w:color w:val="171717" w:themeColor="background2" w:themeShade="1A"/>
                <w:sz w:val="24"/>
              </w:rPr>
              <w:t>HOMEWORK TASKS WORTH 3 DOJO POINTS</w:t>
            </w:r>
          </w:p>
        </w:tc>
        <w:tc>
          <w:tcPr>
            <w:tcW w:w="5164" w:type="dxa"/>
          </w:tcPr>
          <w:p w:rsidR="000312E9" w:rsidRPr="00753983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171717" w:themeColor="background2" w:themeShade="1A"/>
                <w:sz w:val="24"/>
              </w:rPr>
            </w:pPr>
            <w:r w:rsidRPr="00753983">
              <w:rPr>
                <w:rFonts w:ascii="Twinkl Cursive Looped Light" w:hAnsi="Twinkl Cursive Looped Light"/>
                <w:b/>
                <w:color w:val="171717" w:themeColor="background2" w:themeShade="1A"/>
                <w:sz w:val="24"/>
              </w:rPr>
              <w:t>HOMEWORK TASKS WORTH 5 DOJO POINTS</w:t>
            </w:r>
          </w:p>
        </w:tc>
      </w:tr>
      <w:tr w:rsidR="00753983" w:rsidRPr="008E6DAD" w:rsidTr="00162FB0">
        <w:trPr>
          <w:trHeight w:val="2353"/>
        </w:trPr>
        <w:tc>
          <w:tcPr>
            <w:tcW w:w="4649" w:type="dxa"/>
          </w:tcPr>
          <w:p w:rsidR="001B70A7" w:rsidRDefault="00710659" w:rsidP="00753983">
            <w:pPr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 w:rsidRPr="00753983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>Geography</w:t>
            </w:r>
            <w:r w:rsidR="00A51AC2" w:rsidRPr="00753983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 xml:space="preserve">: </w:t>
            </w:r>
            <w:r w:rsidR="00753983" w:rsidRPr="00753983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Where are there still remains of the Iron Age? Research and find out.</w:t>
            </w:r>
          </w:p>
          <w:p w:rsidR="00753983" w:rsidRPr="00753983" w:rsidRDefault="00753983" w:rsidP="00753983">
            <w:pPr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58900" cy="1019175"/>
                  <wp:effectExtent l="0" t="0" r="0" b="9525"/>
                  <wp:docPr id="3" name="Picture 3" descr="Internet Archaeol. 18. Rahn. Iron Age Ork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ternet Archaeol. 18. Rahn. Iron Age Ork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53" cy="101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1B70A7" w:rsidRPr="00753983" w:rsidRDefault="00753983" w:rsidP="00753983">
            <w:pPr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 w:rsidRPr="00753983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>English</w:t>
            </w:r>
            <w:r w:rsidR="00EE2B6E" w:rsidRPr="00753983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>:</w:t>
            </w:r>
            <w:r w:rsidR="00EE2B6E" w:rsidRPr="00753983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 xml:space="preserve"> </w:t>
            </w:r>
            <w:r w:rsidRPr="00753983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Imagine that you are on a holiday to the Iron Age. Can you write a postcard home?</w:t>
            </w:r>
          </w:p>
        </w:tc>
        <w:tc>
          <w:tcPr>
            <w:tcW w:w="5164" w:type="dxa"/>
          </w:tcPr>
          <w:p w:rsidR="001145F2" w:rsidRPr="00753983" w:rsidRDefault="00753983" w:rsidP="00753983">
            <w:pPr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 w:rsidRPr="00753983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>History</w:t>
            </w:r>
            <w:r w:rsidR="00EE2B6E" w:rsidRPr="00753983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 xml:space="preserve">: </w:t>
            </w:r>
            <w:r w:rsidRPr="00753983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Can you create a timeline for the Iron Age? You can include the Bronze Age and Stone Age too if you like.</w:t>
            </w:r>
          </w:p>
        </w:tc>
      </w:tr>
      <w:tr w:rsidR="00753983" w:rsidRPr="008E6DAD" w:rsidTr="00162FB0">
        <w:trPr>
          <w:trHeight w:val="315"/>
        </w:trPr>
        <w:tc>
          <w:tcPr>
            <w:tcW w:w="4649" w:type="dxa"/>
          </w:tcPr>
          <w:p w:rsidR="000A1E7A" w:rsidRPr="00753983" w:rsidRDefault="00753983" w:rsidP="00572F6A">
            <w:pPr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 w:rsidRPr="00753983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 xml:space="preserve">Computing: </w:t>
            </w:r>
            <w:r w:rsidRPr="00753983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 xml:space="preserve">Head to BBC </w:t>
            </w:r>
            <w:proofErr w:type="spellStart"/>
            <w:r w:rsidRPr="00753983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Bitesize</w:t>
            </w:r>
            <w:proofErr w:type="spellEnd"/>
            <w:r w:rsidRPr="00753983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. Find out 5 facts about the Iron Age.</w:t>
            </w:r>
          </w:p>
        </w:tc>
        <w:tc>
          <w:tcPr>
            <w:tcW w:w="4135" w:type="dxa"/>
          </w:tcPr>
          <w:p w:rsidR="000A1E7A" w:rsidRDefault="00753983" w:rsidP="00753983">
            <w:pPr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 w:rsidRPr="00753983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 xml:space="preserve">Art: </w:t>
            </w:r>
            <w:r w:rsidRPr="00753983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What did jewellery in the Iron Age look like? Can you design your own?</w:t>
            </w:r>
          </w:p>
          <w:p w:rsidR="00753983" w:rsidRPr="00753983" w:rsidRDefault="00753983" w:rsidP="00753983">
            <w:pPr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095500" cy="958691"/>
                  <wp:effectExtent l="0" t="0" r="0" b="0"/>
                  <wp:docPr id="2" name="Picture 2" descr="Canaanite and Iron Age Jewellery - Stock Image - C014/6337 - Science Photo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naanite and Iron Age Jewellery - Stock Image - C014/6337 - Science Photo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914" cy="96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shd w:val="clear" w:color="auto" w:fill="FFFFFF" w:themeFill="background1"/>
          </w:tcPr>
          <w:p w:rsidR="00084819" w:rsidRPr="00753983" w:rsidRDefault="00572F6A" w:rsidP="00084819">
            <w:pPr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 w:rsidRPr="00753983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>DT</w:t>
            </w:r>
            <w:r w:rsidR="001145F2" w:rsidRPr="00753983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>:</w:t>
            </w:r>
            <w:r w:rsidR="001B2029" w:rsidRPr="00753983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 xml:space="preserve"> </w:t>
            </w:r>
            <w:r w:rsidR="00753983" w:rsidRPr="00753983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What did the Iron Age roundhouses look like? Have a go at creating your own. You can get creative with materials too.</w:t>
            </w:r>
            <w:r w:rsidR="00753983">
              <w:t xml:space="preserve"> </w:t>
            </w:r>
            <w:r w:rsidR="00753983">
              <w:rPr>
                <w:noProof/>
                <w:lang w:eastAsia="en-GB"/>
              </w:rPr>
              <w:drawing>
                <wp:inline distT="0" distB="0" distL="0" distR="0">
                  <wp:extent cx="1409700" cy="1057275"/>
                  <wp:effectExtent l="0" t="0" r="0" b="9525"/>
                  <wp:docPr id="1" name="Picture 1" descr="What was life like in the Iron Age? - BBC Bit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was life like in the Iron Age? - BBC Bit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12356" cy="105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819" w:rsidRPr="00753983" w:rsidRDefault="00084819" w:rsidP="00084819">
            <w:pPr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</w:p>
          <w:p w:rsidR="000A1E7A" w:rsidRPr="00753983" w:rsidRDefault="000A1E7A" w:rsidP="00084819">
            <w:pPr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 w:rsidRPr="00753983">
              <w:rPr>
                <w:color w:val="C45911" w:themeColor="accent2" w:themeShade="BF"/>
              </w:rPr>
              <w:t xml:space="preserve"> </w:t>
            </w:r>
          </w:p>
        </w:tc>
      </w:tr>
    </w:tbl>
    <w:p w:rsidR="000A1E7A" w:rsidRPr="000A1E7A" w:rsidRDefault="000A1E7A" w:rsidP="000A1E7A"/>
    <w:p w:rsidR="000A1E7A" w:rsidRPr="000A1E7A" w:rsidRDefault="000A1E7A" w:rsidP="000A1E7A">
      <w:pPr>
        <w:jc w:val="center"/>
      </w:pPr>
    </w:p>
    <w:sectPr w:rsidR="000A1E7A" w:rsidRPr="000A1E7A" w:rsidSect="00A03B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D9"/>
    <w:rsid w:val="000312E9"/>
    <w:rsid w:val="00034ED3"/>
    <w:rsid w:val="00050B26"/>
    <w:rsid w:val="00084819"/>
    <w:rsid w:val="000A1E7A"/>
    <w:rsid w:val="000E5866"/>
    <w:rsid w:val="001145F2"/>
    <w:rsid w:val="00162FB0"/>
    <w:rsid w:val="001B2029"/>
    <w:rsid w:val="001B70A7"/>
    <w:rsid w:val="001F62B8"/>
    <w:rsid w:val="00201668"/>
    <w:rsid w:val="00231498"/>
    <w:rsid w:val="0028390F"/>
    <w:rsid w:val="00332138"/>
    <w:rsid w:val="003E7672"/>
    <w:rsid w:val="00521AEA"/>
    <w:rsid w:val="0054277D"/>
    <w:rsid w:val="00572F6A"/>
    <w:rsid w:val="005E08F6"/>
    <w:rsid w:val="006143B7"/>
    <w:rsid w:val="00710659"/>
    <w:rsid w:val="007203F0"/>
    <w:rsid w:val="00753983"/>
    <w:rsid w:val="00871808"/>
    <w:rsid w:val="008E6DAD"/>
    <w:rsid w:val="009B45FA"/>
    <w:rsid w:val="00A03BD9"/>
    <w:rsid w:val="00A51AC2"/>
    <w:rsid w:val="00AD1F22"/>
    <w:rsid w:val="00B531EF"/>
    <w:rsid w:val="00CA08F3"/>
    <w:rsid w:val="00DF6DEE"/>
    <w:rsid w:val="00EE2B6E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A51A"/>
  <w15:chartTrackingRefBased/>
  <w15:docId w15:val="{6F2F4CC8-4825-4F1B-8E72-3B89E7D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Goodwin</dc:creator>
  <cp:keywords/>
  <dc:description/>
  <cp:lastModifiedBy>Alice (home login)</cp:lastModifiedBy>
  <cp:revision>3</cp:revision>
  <dcterms:created xsi:type="dcterms:W3CDTF">2025-06-01T18:18:00Z</dcterms:created>
  <dcterms:modified xsi:type="dcterms:W3CDTF">2025-06-02T15:58:00Z</dcterms:modified>
</cp:coreProperties>
</file>